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297C6C" w:rsidRPr="00987022" w:rsidRDefault="00000000">
      <w:pPr>
        <w:spacing w:after="120"/>
        <w:ind w:left="1" w:hanging="3"/>
        <w:jc w:val="center"/>
        <w:rPr>
          <w:color w:val="FF0000"/>
          <w:sz w:val="28"/>
          <w:szCs w:val="28"/>
        </w:rPr>
      </w:pPr>
      <w:r w:rsidRPr="00987022">
        <w:rPr>
          <w:color w:val="FF0000"/>
          <w:sz w:val="28"/>
          <w:szCs w:val="28"/>
        </w:rPr>
        <w:t>Chùa Hưng Thiền Đồng Tháp trao 180 phần quà cho hộ nghèo, hộ cận, hộ khó khăn tại thị trấn Chợ Vàm</w:t>
      </w:r>
    </w:p>
    <w:p w14:paraId="00000002" w14:textId="098F7916" w:rsidR="00297C6C" w:rsidRDefault="00000000">
      <w:pPr>
        <w:spacing w:after="120"/>
        <w:ind w:left="1" w:hanging="3"/>
        <w:jc w:val="both"/>
        <w:rPr>
          <w:sz w:val="28"/>
          <w:szCs w:val="28"/>
        </w:rPr>
      </w:pPr>
      <w:r>
        <w:rPr>
          <w:sz w:val="28"/>
          <w:szCs w:val="28"/>
        </w:rPr>
        <w:t xml:space="preserve">Sáng 02/02/2024, tại UBND thị trấn Chợ Vàm, Tăng ni phật tử chùa Hưng Thiền, huyện Cao lãnh, tỉnh Đồng Tháp trao 180 phần quà cho hộ nghèo, cận nghèo và hộ khó khăn của thị trấn Chợ Vàm nhân dịp Tết Nguyên đán năm 2024. Mỗi phần quà trị giá </w:t>
      </w:r>
      <w:r w:rsidR="0012342D">
        <w:rPr>
          <w:sz w:val="28"/>
          <w:szCs w:val="28"/>
          <w:lang w:val="en-US"/>
        </w:rPr>
        <w:t>3</w:t>
      </w:r>
      <w:r>
        <w:rPr>
          <w:sz w:val="28"/>
          <w:szCs w:val="28"/>
        </w:rPr>
        <w:t>00 ngàn đồng gồm bánh mứt và các nhu yếu phẩm khác.</w:t>
      </w:r>
    </w:p>
    <w:p w14:paraId="4DBB91E4" w14:textId="77777777" w:rsidR="00D86384" w:rsidRDefault="00000000">
      <w:pPr>
        <w:pStyle w:val="u1"/>
        <w:spacing w:before="0" w:after="120"/>
        <w:ind w:left="1" w:hanging="3"/>
        <w:jc w:val="both"/>
        <w:rPr>
          <w:b w:val="0"/>
          <w:color w:val="212529"/>
          <w:sz w:val="28"/>
          <w:szCs w:val="28"/>
        </w:rPr>
      </w:pPr>
      <w:r>
        <w:rPr>
          <w:b w:val="0"/>
          <w:color w:val="212529"/>
          <w:sz w:val="28"/>
          <w:szCs w:val="28"/>
        </w:rPr>
        <w:t>Món quà tuy nhỏ nhưng có ý nghĩa thiết thực, mang đầy tính nhân văn sâu sắc, thể hiện truyền thống tương thân, tương ái, lá lành đùm lá rách và sự quan tâm, chia sẻ trong việc chăm lo đời sống cho các hộ nghèo, cận nghèo, hộ khó khăn nhân dịp Tết; động viên, tạo động lực để hộ nghèo vươn lên ổn định cuộc sống. Qua đó, đã phát huy vai trò, trách nhiệm của cộng đồng trong việc thực hiện chủ trương của Đảng và Nhà nước chăm lo cho mọi người, mọi nhà được ấm lòng khi mùa xuân về.</w:t>
      </w:r>
    </w:p>
    <w:p w14:paraId="7DD6A39D" w14:textId="58A03551" w:rsidR="00D86384" w:rsidRPr="00D86384" w:rsidRDefault="00D86384">
      <w:pPr>
        <w:pStyle w:val="u1"/>
        <w:spacing w:before="0" w:after="120"/>
        <w:ind w:left="1" w:hanging="3"/>
        <w:jc w:val="both"/>
        <w:rPr>
          <w:b w:val="0"/>
          <w:color w:val="212529"/>
          <w:sz w:val="28"/>
          <w:szCs w:val="28"/>
        </w:rPr>
      </w:pPr>
      <w:r w:rsidRPr="00D86384">
        <w:rPr>
          <w:b w:val="0"/>
          <w:color w:val="212529"/>
          <w:sz w:val="28"/>
          <w:szCs w:val="28"/>
        </w:rPr>
        <w:t>Sáng cùng ngày, UBMTTQVN thị trấn Chợ Vàm đã trao 91 phần quà cho hộ nghèo bị ảnh hưởng dịch Covid-19, mỗi phần quà là 500 ngàn đồng tiền mặt, từ nguồn quỹ phòng, chống dịch Covid-19 tỉnh An Giang. Với tổng số tiền là 45 triệu 500 ngàn đồng.</w:t>
      </w:r>
    </w:p>
    <w:p w14:paraId="00000003" w14:textId="4C468376" w:rsidR="00297C6C" w:rsidRDefault="00D86384">
      <w:pPr>
        <w:pStyle w:val="u1"/>
        <w:spacing w:before="0" w:after="120"/>
        <w:ind w:left="1" w:hanging="3"/>
        <w:jc w:val="both"/>
        <w:rPr>
          <w:b w:val="0"/>
          <w:sz w:val="28"/>
          <w:szCs w:val="28"/>
          <w:highlight w:val="white"/>
        </w:rPr>
      </w:pPr>
      <w:r w:rsidRPr="00D86384">
        <w:rPr>
          <w:b w:val="0"/>
          <w:color w:val="212529"/>
          <w:sz w:val="28"/>
          <w:szCs w:val="28"/>
        </w:rPr>
        <w:t xml:space="preserve">Ngoài ra, UBMTTQVN thị trấn Chợ Vàm đã trao 5 phần quà cho 5 Trưởng Ban công tác Mặt trận 5 ấp của thị trấn, mỗi phần quà là 500 ngàn đồng tiền mặt, từ nguồn quỹ </w:t>
      </w:r>
      <w:r w:rsidR="00987022" w:rsidRPr="00987022">
        <w:rPr>
          <w:b w:val="0"/>
          <w:color w:val="212529"/>
          <w:sz w:val="28"/>
          <w:szCs w:val="28"/>
        </w:rPr>
        <w:t>vì người nghèo của tỉnh. Với tổng số tiền là 2 triệu 500 ngàn đồng tiền mặt.</w:t>
      </w:r>
      <w:r>
        <w:rPr>
          <w:b w:val="0"/>
          <w:color w:val="212529"/>
          <w:sz w:val="28"/>
          <w:szCs w:val="28"/>
        </w:rPr>
        <w:t>/</w:t>
      </w:r>
      <w:r>
        <w:rPr>
          <w:b w:val="0"/>
          <w:sz w:val="28"/>
          <w:szCs w:val="28"/>
          <w:highlight w:val="white"/>
        </w:rPr>
        <w:t>.</w:t>
      </w:r>
    </w:p>
    <w:p w14:paraId="00000004" w14:textId="77777777" w:rsidR="00297C6C" w:rsidRDefault="00000000">
      <w:pPr>
        <w:pStyle w:val="u1"/>
        <w:spacing w:before="0" w:after="120"/>
        <w:ind w:left="1" w:hanging="3"/>
        <w:jc w:val="right"/>
        <w:rPr>
          <w:color w:val="212529"/>
          <w:sz w:val="28"/>
          <w:szCs w:val="28"/>
        </w:rPr>
      </w:pPr>
      <w:r>
        <w:rPr>
          <w:color w:val="212529"/>
          <w:sz w:val="28"/>
          <w:szCs w:val="28"/>
        </w:rPr>
        <w:t>Thanh Thủy</w:t>
      </w:r>
    </w:p>
    <w:p w14:paraId="00000005" w14:textId="77777777" w:rsidR="00297C6C" w:rsidRDefault="00297C6C">
      <w:pPr>
        <w:pStyle w:val="u1"/>
        <w:spacing w:before="0" w:after="120"/>
        <w:ind w:left="1" w:hanging="3"/>
        <w:jc w:val="both"/>
        <w:rPr>
          <w:b w:val="0"/>
          <w:sz w:val="28"/>
          <w:szCs w:val="28"/>
        </w:rPr>
      </w:pPr>
    </w:p>
    <w:p w14:paraId="00000006" w14:textId="77777777" w:rsidR="00297C6C" w:rsidRDefault="00297C6C">
      <w:pPr>
        <w:spacing w:after="120"/>
        <w:ind w:left="1" w:hanging="3"/>
        <w:jc w:val="center"/>
        <w:rPr>
          <w:sz w:val="28"/>
          <w:szCs w:val="28"/>
        </w:rPr>
      </w:pPr>
    </w:p>
    <w:sectPr w:rsidR="00297C6C">
      <w:pgSz w:w="11906" w:h="16838"/>
      <w:pgMar w:top="1440" w:right="1800" w:bottom="1440" w:left="180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C6C"/>
    <w:rsid w:val="0012342D"/>
    <w:rsid w:val="00297C6C"/>
    <w:rsid w:val="00666EDE"/>
    <w:rsid w:val="00987022"/>
    <w:rsid w:val="00D86384"/>
    <w:rsid w:val="00E0498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1BD38"/>
  <w15:docId w15:val="{53238811-5B93-4DDE-9846-F3376FC01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pPr>
      <w:suppressAutoHyphens/>
      <w:spacing w:line="1" w:lineRule="atLeast"/>
      <w:ind w:leftChars="-1" w:left="-1" w:hangingChars="1" w:hanging="1"/>
      <w:textDirection w:val="btLr"/>
      <w:textAlignment w:val="top"/>
      <w:outlineLvl w:val="0"/>
    </w:pPr>
    <w:rPr>
      <w:position w:val="-1"/>
      <w:lang w:val="vi-VN"/>
    </w:rPr>
  </w:style>
  <w:style w:type="paragraph" w:styleId="u1">
    <w:name w:val="heading 1"/>
    <w:basedOn w:val="Binhthng"/>
    <w:uiPriority w:val="9"/>
    <w:qFormat/>
    <w:pPr>
      <w:spacing w:before="100" w:beforeAutospacing="1" w:after="100" w:afterAutospacing="1"/>
    </w:pPr>
    <w:rPr>
      <w:b/>
      <w:bCs/>
      <w:kern w:val="36"/>
      <w:sz w:val="48"/>
      <w:szCs w:val="48"/>
    </w:rPr>
  </w:style>
  <w:style w:type="paragraph" w:styleId="u2">
    <w:name w:val="heading 2"/>
    <w:basedOn w:val="Binhthng"/>
    <w:next w:val="Binhthng"/>
    <w:uiPriority w:val="9"/>
    <w:semiHidden/>
    <w:unhideWhenUsed/>
    <w:qFormat/>
    <w:pPr>
      <w:keepNext/>
      <w:keepLines/>
      <w:spacing w:before="360" w:after="80"/>
      <w:outlineLvl w:val="1"/>
    </w:pPr>
    <w:rPr>
      <w:b/>
      <w:sz w:val="36"/>
      <w:szCs w:val="36"/>
    </w:rPr>
  </w:style>
  <w:style w:type="paragraph" w:styleId="u3">
    <w:name w:val="heading 3"/>
    <w:basedOn w:val="Binhthng"/>
    <w:next w:val="Binhthng"/>
    <w:uiPriority w:val="9"/>
    <w:semiHidden/>
    <w:unhideWhenUsed/>
    <w:qFormat/>
    <w:pPr>
      <w:keepNext/>
      <w:keepLines/>
      <w:spacing w:before="280" w:after="80"/>
      <w:outlineLvl w:val="2"/>
    </w:pPr>
    <w:rPr>
      <w:b/>
      <w:sz w:val="28"/>
      <w:szCs w:val="28"/>
    </w:rPr>
  </w:style>
  <w:style w:type="paragraph" w:styleId="u4">
    <w:name w:val="heading 4"/>
    <w:basedOn w:val="Binhthng"/>
    <w:next w:val="Binhthng"/>
    <w:uiPriority w:val="9"/>
    <w:semiHidden/>
    <w:unhideWhenUsed/>
    <w:qFormat/>
    <w:pPr>
      <w:keepNext/>
      <w:keepLines/>
      <w:spacing w:before="240" w:after="40"/>
      <w:outlineLvl w:val="3"/>
    </w:pPr>
    <w:rPr>
      <w:b/>
    </w:rPr>
  </w:style>
  <w:style w:type="paragraph" w:styleId="u5">
    <w:name w:val="heading 5"/>
    <w:basedOn w:val="Binhthng"/>
    <w:next w:val="Binhthng"/>
    <w:uiPriority w:val="9"/>
    <w:semiHidden/>
    <w:unhideWhenUsed/>
    <w:qFormat/>
    <w:pPr>
      <w:keepNext/>
      <w:keepLines/>
      <w:spacing w:before="220" w:after="40"/>
      <w:outlineLvl w:val="4"/>
    </w:pPr>
    <w:rPr>
      <w:b/>
      <w:sz w:val="22"/>
      <w:szCs w:val="22"/>
    </w:rPr>
  </w:style>
  <w:style w:type="paragraph" w:styleId="u6">
    <w:name w:val="heading 6"/>
    <w:basedOn w:val="Binhthng"/>
    <w:next w:val="Binhthng"/>
    <w:uiPriority w:val="9"/>
    <w:semiHidden/>
    <w:unhideWhenUsed/>
    <w:qFormat/>
    <w:pPr>
      <w:keepNext/>
      <w:keepLines/>
      <w:spacing w:before="200" w:after="40"/>
      <w:outlineLvl w:val="5"/>
    </w:pPr>
    <w:rPr>
      <w:b/>
      <w:sz w:val="20"/>
      <w:szCs w:val="20"/>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u">
    <w:name w:val="Title"/>
    <w:basedOn w:val="Binhthng"/>
    <w:next w:val="Binhthng"/>
    <w:uiPriority w:val="10"/>
    <w:qFormat/>
    <w:pPr>
      <w:keepNext/>
      <w:keepLines/>
      <w:spacing w:before="480" w:after="120"/>
    </w:pPr>
    <w:rPr>
      <w:b/>
      <w:sz w:val="72"/>
      <w:szCs w:val="72"/>
    </w:rPr>
  </w:style>
  <w:style w:type="table" w:customStyle="1" w:styleId="TableNormal0">
    <w:name w:val="Table Normal"/>
    <w:next w:val="TableNormal"/>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paragraph" w:styleId="Tiuphu">
    <w:name w:val="Subtitle"/>
    <w:basedOn w:val="Binhthng"/>
    <w:next w:val="Binhthng"/>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NFOnrf0qxb2FzGTLULiihzblfg==">CgMxLjA4AHIhMW9US2RiN3djOF9BOGxreWlCVlUydnU5MVhjM2NRWWdk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204</Words>
  <Characters>1166</Characters>
  <Application>Microsoft Office Word</Application>
  <DocSecurity>0</DocSecurity>
  <Lines>9</Lines>
  <Paragraphs>2</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MayTinh</dc:creator>
  <cp:lastModifiedBy>Nguyen Thanh Thuy</cp:lastModifiedBy>
  <cp:revision>3</cp:revision>
  <dcterms:created xsi:type="dcterms:W3CDTF">2024-02-02T03:49:00Z</dcterms:created>
  <dcterms:modified xsi:type="dcterms:W3CDTF">2024-02-02T06:14:00Z</dcterms:modified>
</cp:coreProperties>
</file>