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99134" w14:textId="241D373E" w:rsidR="009B2D3F" w:rsidRDefault="009B2D3F" w:rsidP="009B2D3F">
      <w:pPr>
        <w:jc w:val="center"/>
        <w:rPr>
          <w:rFonts w:asciiTheme="majorHAnsi" w:hAnsiTheme="majorHAnsi" w:cstheme="majorHAnsi"/>
          <w:sz w:val="28"/>
          <w:szCs w:val="28"/>
          <w:lang w:val="en-US"/>
        </w:rPr>
      </w:pPr>
      <w:r>
        <w:rPr>
          <w:rFonts w:asciiTheme="majorHAnsi" w:hAnsiTheme="majorHAnsi" w:cstheme="majorHAnsi"/>
          <w:sz w:val="28"/>
          <w:szCs w:val="28"/>
          <w:lang w:val="en-US"/>
        </w:rPr>
        <w:t>Triển khai công tác phối hợp, hỗ trợ chi trả an sinh xã hội không dùng tiền mặt về chính sách trợ giúp xã hội đối với đối tượng bảo trợ xã hội tại thị trấn Chợ Vàm</w:t>
      </w:r>
    </w:p>
    <w:p w14:paraId="26D96AA7" w14:textId="467354D2" w:rsidR="0008079D" w:rsidRDefault="003A3773" w:rsidP="003A3773">
      <w:pPr>
        <w:jc w:val="both"/>
        <w:rPr>
          <w:rFonts w:asciiTheme="majorHAnsi" w:hAnsiTheme="majorHAnsi" w:cstheme="majorHAnsi"/>
          <w:sz w:val="28"/>
          <w:szCs w:val="28"/>
          <w:lang w:val="en-US"/>
        </w:rPr>
      </w:pPr>
      <w:bookmarkStart w:id="0" w:name="_GoBack"/>
      <w:r>
        <w:rPr>
          <w:rFonts w:asciiTheme="majorHAnsi" w:hAnsiTheme="majorHAnsi" w:cstheme="majorHAnsi"/>
          <w:sz w:val="28"/>
          <w:szCs w:val="28"/>
          <w:lang w:val="en-US"/>
        </w:rPr>
        <w:t xml:space="preserve">Sáng ngày </w:t>
      </w:r>
      <w:r w:rsidR="00B83C4C">
        <w:rPr>
          <w:rFonts w:asciiTheme="majorHAnsi" w:hAnsiTheme="majorHAnsi" w:cstheme="majorHAnsi"/>
          <w:sz w:val="28"/>
          <w:szCs w:val="28"/>
          <w:lang w:val="en-US"/>
        </w:rPr>
        <w:t>0</w:t>
      </w:r>
      <w:r w:rsidR="00531B99">
        <w:rPr>
          <w:rFonts w:asciiTheme="majorHAnsi" w:hAnsiTheme="majorHAnsi" w:cstheme="majorHAnsi"/>
          <w:sz w:val="28"/>
          <w:szCs w:val="28"/>
          <w:lang w:val="en-US"/>
        </w:rPr>
        <w:t>4</w:t>
      </w:r>
      <w:r>
        <w:rPr>
          <w:rFonts w:asciiTheme="majorHAnsi" w:hAnsiTheme="majorHAnsi" w:cstheme="majorHAnsi"/>
          <w:sz w:val="28"/>
          <w:szCs w:val="28"/>
          <w:lang w:val="en-US"/>
        </w:rPr>
        <w:t>/10/2024, tại Hội trường UBND thị trấn Chợ Vàm, Phòng Lao động-Thương binh và Xã hội huyện Phú Tân phối hợp Ngân hàng Nam Á chi nhánh huyện Châu Phú và Bưu điện huyện Phú Tân tổ chức triển khai công tác phối hợp, hỗ trợ công tác chi trả an sinh xã hội không dùng tiền mặt về chính sách trợ giúp xã hội đối với đối tượng bảo trợ xã hội tại thị trấn Chợ Vàm.</w:t>
      </w:r>
    </w:p>
    <w:p w14:paraId="51BEA5A7" w14:textId="5674F3D1" w:rsidR="00B83C4C" w:rsidRDefault="00B83C4C" w:rsidP="00B83C4C">
      <w:pPr>
        <w:jc w:val="both"/>
        <w:rPr>
          <w:rFonts w:asciiTheme="majorHAnsi" w:hAnsiTheme="majorHAnsi" w:cstheme="majorHAnsi"/>
          <w:sz w:val="28"/>
          <w:szCs w:val="28"/>
          <w:lang w:val="en-US"/>
        </w:rPr>
      </w:pPr>
      <w:r w:rsidRPr="00B83C4C">
        <w:rPr>
          <w:rFonts w:asciiTheme="majorHAnsi" w:hAnsiTheme="majorHAnsi" w:cstheme="majorHAnsi"/>
          <w:sz w:val="28"/>
          <w:szCs w:val="28"/>
        </w:rPr>
        <w:t>T</w:t>
      </w:r>
      <w:r w:rsidR="00142D41">
        <w:rPr>
          <w:rFonts w:asciiTheme="majorHAnsi" w:hAnsiTheme="majorHAnsi" w:cstheme="majorHAnsi"/>
          <w:sz w:val="28"/>
          <w:szCs w:val="28"/>
          <w:lang w:val="en-US"/>
        </w:rPr>
        <w:t xml:space="preserve">ại buổi làm việc, </w:t>
      </w:r>
      <w:r w:rsidRPr="00B83C4C">
        <w:rPr>
          <w:rFonts w:asciiTheme="majorHAnsi" w:hAnsiTheme="majorHAnsi" w:cstheme="majorHAnsi"/>
          <w:sz w:val="28"/>
          <w:szCs w:val="28"/>
        </w:rPr>
        <w:t>các cơ quan, đơn vị có liên quan</w:t>
      </w:r>
      <w:r w:rsidR="00142D41">
        <w:rPr>
          <w:rFonts w:asciiTheme="majorHAnsi" w:hAnsiTheme="majorHAnsi" w:cstheme="majorHAnsi"/>
          <w:sz w:val="28"/>
          <w:szCs w:val="28"/>
          <w:lang w:val="en-US"/>
        </w:rPr>
        <w:t xml:space="preserve"> thống nhất</w:t>
      </w:r>
      <w:r w:rsidRPr="00B83C4C">
        <w:rPr>
          <w:rFonts w:asciiTheme="majorHAnsi" w:hAnsiTheme="majorHAnsi" w:cstheme="majorHAnsi"/>
          <w:sz w:val="28"/>
          <w:szCs w:val="28"/>
        </w:rPr>
        <w:t xml:space="preserve"> thu thập, cập nhật thông tin tài khoản hỗ trợ chi trả không dùng tiền mặt vào hệ thống phần mềm, rà soát, phân loại, đối chiếu, cập nhật danh sách đối tượng thực hiện chi trả bằng tiền mặt và danh sách đối tượng đủ điều kiện mở tài khoản và có mong muốn chi trả qua tài khoản trên địa bàn.</w:t>
      </w:r>
      <w:r>
        <w:rPr>
          <w:rFonts w:asciiTheme="majorHAnsi" w:hAnsiTheme="majorHAnsi" w:cstheme="majorHAnsi"/>
          <w:sz w:val="28"/>
          <w:szCs w:val="28"/>
          <w:lang w:val="en-US"/>
        </w:rPr>
        <w:t xml:space="preserve"> </w:t>
      </w:r>
      <w:r w:rsidRPr="00B83C4C">
        <w:rPr>
          <w:rFonts w:asciiTheme="majorHAnsi" w:hAnsiTheme="majorHAnsi" w:cstheme="majorHAnsi"/>
          <w:sz w:val="28"/>
          <w:szCs w:val="28"/>
        </w:rPr>
        <w:t xml:space="preserve">Bưu điện </w:t>
      </w:r>
      <w:r>
        <w:rPr>
          <w:rFonts w:asciiTheme="majorHAnsi" w:hAnsiTheme="majorHAnsi" w:cstheme="majorHAnsi"/>
          <w:sz w:val="28"/>
          <w:szCs w:val="28"/>
          <w:lang w:val="en-US"/>
        </w:rPr>
        <w:t>huyện</w:t>
      </w:r>
      <w:r w:rsidRPr="00B83C4C">
        <w:rPr>
          <w:rFonts w:asciiTheme="majorHAnsi" w:hAnsiTheme="majorHAnsi" w:cstheme="majorHAnsi"/>
          <w:sz w:val="28"/>
          <w:szCs w:val="28"/>
        </w:rPr>
        <w:t xml:space="preserve"> xây dựng phương án hỗ trợ chi trả qua tài khoản nhận trợ cấp và chi trả tiền mặt tới địa chỉ đến các đối tượng; </w:t>
      </w:r>
      <w:r w:rsidR="00142D41">
        <w:rPr>
          <w:rFonts w:asciiTheme="majorHAnsi" w:hAnsiTheme="majorHAnsi" w:cstheme="majorHAnsi"/>
          <w:sz w:val="28"/>
          <w:szCs w:val="28"/>
          <w:lang w:val="en-US"/>
        </w:rPr>
        <w:t>C</w:t>
      </w:r>
      <w:r w:rsidRPr="00B83C4C">
        <w:rPr>
          <w:rFonts w:asciiTheme="majorHAnsi" w:hAnsiTheme="majorHAnsi" w:cstheme="majorHAnsi"/>
          <w:sz w:val="28"/>
          <w:szCs w:val="28"/>
        </w:rPr>
        <w:t>hi nhánh Ngân hàng tham gia xây dựng kế hoạch thực hiện mở tài khoản nhận trợ cấp và chi trả chính sách an sinh xã hội đối với đối tượng bảo trợ xã hội sống tại cộng đồng. </w:t>
      </w:r>
    </w:p>
    <w:p w14:paraId="4C98A12C" w14:textId="2BD363E3" w:rsidR="00142D41" w:rsidRPr="00B83C4C" w:rsidRDefault="00142D41" w:rsidP="00B83C4C">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Hiện thị trấn Chợ Vàm có tổng cộng 470 đối tượng đang hưởng trợ cấp hàng tháng, trong đó có 147 đối tượng đã có tài khoản, còn lại 323 đối tượng đang được </w:t>
      </w:r>
      <w:r w:rsidR="009B2D3F">
        <w:rPr>
          <w:rFonts w:asciiTheme="majorHAnsi" w:hAnsiTheme="majorHAnsi" w:cstheme="majorHAnsi"/>
          <w:sz w:val="28"/>
          <w:szCs w:val="28"/>
          <w:lang w:val="en-US"/>
        </w:rPr>
        <w:t xml:space="preserve">địa phương phối hợp </w:t>
      </w:r>
      <w:r>
        <w:rPr>
          <w:rFonts w:asciiTheme="majorHAnsi" w:hAnsiTheme="majorHAnsi" w:cstheme="majorHAnsi"/>
          <w:sz w:val="28"/>
          <w:szCs w:val="28"/>
          <w:lang w:val="en-US"/>
        </w:rPr>
        <w:t xml:space="preserve">các ngành có liên quan đến trực tiếp từng hộ gia đình </w:t>
      </w:r>
      <w:r w:rsidR="009B2D3F">
        <w:rPr>
          <w:rFonts w:asciiTheme="majorHAnsi" w:hAnsiTheme="majorHAnsi" w:cstheme="majorHAnsi"/>
          <w:sz w:val="28"/>
          <w:szCs w:val="28"/>
          <w:lang w:val="en-US"/>
        </w:rPr>
        <w:t>hỗ trợ mở tài khoản nếu đủ điều kiện</w:t>
      </w:r>
      <w:r>
        <w:rPr>
          <w:rFonts w:asciiTheme="majorHAnsi" w:hAnsiTheme="majorHAnsi" w:cstheme="majorHAnsi"/>
          <w:sz w:val="28"/>
          <w:szCs w:val="28"/>
          <w:lang w:val="en-US"/>
        </w:rPr>
        <w:t>.</w:t>
      </w:r>
    </w:p>
    <w:p w14:paraId="000482B6" w14:textId="2CF283FA" w:rsidR="003A3773" w:rsidRDefault="003A3773" w:rsidP="003A3773">
      <w:pPr>
        <w:jc w:val="both"/>
        <w:rPr>
          <w:rFonts w:asciiTheme="majorHAnsi" w:hAnsiTheme="majorHAnsi" w:cstheme="majorHAnsi"/>
          <w:sz w:val="28"/>
          <w:szCs w:val="28"/>
          <w:lang w:val="en-US"/>
        </w:rPr>
      </w:pPr>
      <w:r w:rsidRPr="003A3773">
        <w:rPr>
          <w:rFonts w:asciiTheme="majorHAnsi" w:hAnsiTheme="majorHAnsi" w:cstheme="majorHAnsi"/>
          <w:sz w:val="28"/>
          <w:szCs w:val="28"/>
        </w:rPr>
        <w:t xml:space="preserve">Thông qua đó, đẩy mạnh thanh toán không dùng tiền mặt trong chi trả các chế độ, chính sách trợ giúp xã hội đối với đối tượng bảo trợ xã hội trên địa bàn </w:t>
      </w:r>
      <w:r w:rsidR="00B83C4C" w:rsidRPr="00B83C4C">
        <w:rPr>
          <w:rFonts w:asciiTheme="majorHAnsi" w:hAnsiTheme="majorHAnsi" w:cstheme="majorHAnsi"/>
          <w:sz w:val="28"/>
          <w:szCs w:val="28"/>
        </w:rPr>
        <w:t xml:space="preserve">thị trấn </w:t>
      </w:r>
      <w:r w:rsidRPr="003A3773">
        <w:rPr>
          <w:rFonts w:asciiTheme="majorHAnsi" w:hAnsiTheme="majorHAnsi" w:cstheme="majorHAnsi"/>
          <w:sz w:val="28"/>
          <w:szCs w:val="28"/>
        </w:rPr>
        <w:t>theo nhiều phương thức hiện đại, tiện lợi, góp phần xây dựng chính sách điện tử, nâng cao khả năng tiếp cận dịch vụ thanh toán không dùng tiền mặt; Tạo sự chuyển biến tích cực về nhận thức của người dân, các đối tượng thụ hưởng chính sách trợ giúp xã hội để có sự nhận định đúng về chủ trương của Đảng, chính sách của Nhà nước thực hiện chi trả không dùng tiền mặt; giúp người dân tiếp cận các dịch vụ xã hội một cách thuận lợi, nhanh chóng trên địa bàn quản lý, đảm bảo người dân “không ai bị bỏ lại phía sau”; Nâng cao năng lực cho cán bộ, quy trình nghiệp vụ giải quyết chính sách trợ giúp xã hội và chi trả an sinh xã hội không dùng tiền mặt đối với đối tượng bảo trợ xã hội.</w:t>
      </w:r>
      <w:r w:rsidR="00B83C4C" w:rsidRPr="00B83C4C">
        <w:rPr>
          <w:rFonts w:asciiTheme="majorHAnsi" w:hAnsiTheme="majorHAnsi" w:cstheme="majorHAnsi"/>
          <w:sz w:val="28"/>
          <w:szCs w:val="28"/>
        </w:rPr>
        <w:t>/.</w:t>
      </w:r>
    </w:p>
    <w:p w14:paraId="0267FE5E" w14:textId="4085B1F5" w:rsidR="00B83C4C" w:rsidRPr="003A3773" w:rsidRDefault="00B83C4C" w:rsidP="00B83C4C">
      <w:pPr>
        <w:jc w:val="right"/>
        <w:rPr>
          <w:rFonts w:asciiTheme="majorHAnsi" w:hAnsiTheme="majorHAnsi" w:cstheme="majorHAnsi"/>
          <w:b/>
          <w:bCs/>
          <w:sz w:val="28"/>
          <w:szCs w:val="28"/>
          <w:lang w:val="en-US"/>
        </w:rPr>
      </w:pPr>
      <w:r w:rsidRPr="00B83C4C">
        <w:rPr>
          <w:rFonts w:asciiTheme="majorHAnsi" w:hAnsiTheme="majorHAnsi" w:cstheme="majorHAnsi"/>
          <w:b/>
          <w:bCs/>
          <w:sz w:val="28"/>
          <w:szCs w:val="28"/>
          <w:lang w:val="en-US"/>
        </w:rPr>
        <w:t>Thanh Thủy</w:t>
      </w:r>
      <w:bookmarkEnd w:id="0"/>
    </w:p>
    <w:p w14:paraId="7CC01856" w14:textId="77777777" w:rsidR="003A3773" w:rsidRPr="00B83C4C" w:rsidRDefault="003A3773" w:rsidP="003A3773">
      <w:pPr>
        <w:jc w:val="both"/>
        <w:rPr>
          <w:rFonts w:asciiTheme="majorHAnsi" w:hAnsiTheme="majorHAnsi" w:cstheme="majorHAnsi"/>
          <w:sz w:val="28"/>
          <w:szCs w:val="28"/>
        </w:rPr>
      </w:pPr>
    </w:p>
    <w:sectPr w:rsidR="003A3773" w:rsidRPr="00B83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73"/>
    <w:rsid w:val="000004D9"/>
    <w:rsid w:val="0008079D"/>
    <w:rsid w:val="00094F76"/>
    <w:rsid w:val="00142D41"/>
    <w:rsid w:val="003A3773"/>
    <w:rsid w:val="003B42D1"/>
    <w:rsid w:val="00531B99"/>
    <w:rsid w:val="005E6520"/>
    <w:rsid w:val="009B2D3F"/>
    <w:rsid w:val="00B83C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E157"/>
  <w15:chartTrackingRefBased/>
  <w15:docId w15:val="{420099FF-69BD-406D-A76E-006426C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773"/>
    <w:rPr>
      <w:rFonts w:eastAsiaTheme="majorEastAsia" w:cstheme="majorBidi"/>
      <w:color w:val="272727" w:themeColor="text1" w:themeTint="D8"/>
    </w:rPr>
  </w:style>
  <w:style w:type="paragraph" w:styleId="Title">
    <w:name w:val="Title"/>
    <w:basedOn w:val="Normal"/>
    <w:next w:val="Normal"/>
    <w:link w:val="TitleChar"/>
    <w:uiPriority w:val="10"/>
    <w:qFormat/>
    <w:rsid w:val="003A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773"/>
    <w:pPr>
      <w:spacing w:before="160"/>
      <w:jc w:val="center"/>
    </w:pPr>
    <w:rPr>
      <w:i/>
      <w:iCs/>
      <w:color w:val="404040" w:themeColor="text1" w:themeTint="BF"/>
    </w:rPr>
  </w:style>
  <w:style w:type="character" w:customStyle="1" w:styleId="QuoteChar">
    <w:name w:val="Quote Char"/>
    <w:basedOn w:val="DefaultParagraphFont"/>
    <w:link w:val="Quote"/>
    <w:uiPriority w:val="29"/>
    <w:rsid w:val="003A3773"/>
    <w:rPr>
      <w:i/>
      <w:iCs/>
      <w:color w:val="404040" w:themeColor="text1" w:themeTint="BF"/>
    </w:rPr>
  </w:style>
  <w:style w:type="paragraph" w:styleId="ListParagraph">
    <w:name w:val="List Paragraph"/>
    <w:basedOn w:val="Normal"/>
    <w:uiPriority w:val="34"/>
    <w:qFormat/>
    <w:rsid w:val="003A3773"/>
    <w:pPr>
      <w:ind w:left="720"/>
      <w:contextualSpacing/>
    </w:pPr>
  </w:style>
  <w:style w:type="character" w:styleId="IntenseEmphasis">
    <w:name w:val="Intense Emphasis"/>
    <w:basedOn w:val="DefaultParagraphFont"/>
    <w:uiPriority w:val="21"/>
    <w:qFormat/>
    <w:rsid w:val="003A3773"/>
    <w:rPr>
      <w:i/>
      <w:iCs/>
      <w:color w:val="0F4761" w:themeColor="accent1" w:themeShade="BF"/>
    </w:rPr>
  </w:style>
  <w:style w:type="paragraph" w:styleId="IntenseQuote">
    <w:name w:val="Intense Quote"/>
    <w:basedOn w:val="Normal"/>
    <w:next w:val="Normal"/>
    <w:link w:val="IntenseQuoteChar"/>
    <w:uiPriority w:val="30"/>
    <w:qFormat/>
    <w:rsid w:val="003A3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773"/>
    <w:rPr>
      <w:i/>
      <w:iCs/>
      <w:color w:val="0F4761" w:themeColor="accent1" w:themeShade="BF"/>
    </w:rPr>
  </w:style>
  <w:style w:type="character" w:styleId="IntenseReference">
    <w:name w:val="Intense Reference"/>
    <w:basedOn w:val="DefaultParagraphFont"/>
    <w:uiPriority w:val="32"/>
    <w:qFormat/>
    <w:rsid w:val="003A3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28654">
      <w:bodyDiv w:val="1"/>
      <w:marLeft w:val="0"/>
      <w:marRight w:val="0"/>
      <w:marTop w:val="0"/>
      <w:marBottom w:val="0"/>
      <w:divBdr>
        <w:top w:val="none" w:sz="0" w:space="0" w:color="auto"/>
        <w:left w:val="none" w:sz="0" w:space="0" w:color="auto"/>
        <w:bottom w:val="none" w:sz="0" w:space="0" w:color="auto"/>
        <w:right w:val="none" w:sz="0" w:space="0" w:color="auto"/>
      </w:divBdr>
    </w:div>
    <w:div w:id="1118378707">
      <w:bodyDiv w:val="1"/>
      <w:marLeft w:val="0"/>
      <w:marRight w:val="0"/>
      <w:marTop w:val="0"/>
      <w:marBottom w:val="0"/>
      <w:divBdr>
        <w:top w:val="none" w:sz="0" w:space="0" w:color="auto"/>
        <w:left w:val="none" w:sz="0" w:space="0" w:color="auto"/>
        <w:bottom w:val="none" w:sz="0" w:space="0" w:color="auto"/>
        <w:right w:val="none" w:sz="0" w:space="0" w:color="auto"/>
      </w:divBdr>
    </w:div>
    <w:div w:id="1231891296">
      <w:bodyDiv w:val="1"/>
      <w:marLeft w:val="0"/>
      <w:marRight w:val="0"/>
      <w:marTop w:val="0"/>
      <w:marBottom w:val="0"/>
      <w:divBdr>
        <w:top w:val="none" w:sz="0" w:space="0" w:color="auto"/>
        <w:left w:val="none" w:sz="0" w:space="0" w:color="auto"/>
        <w:bottom w:val="none" w:sz="0" w:space="0" w:color="auto"/>
        <w:right w:val="none" w:sz="0" w:space="0" w:color="auto"/>
      </w:divBdr>
    </w:div>
    <w:div w:id="17856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2</cp:revision>
  <dcterms:created xsi:type="dcterms:W3CDTF">2024-10-18T10:07:00Z</dcterms:created>
  <dcterms:modified xsi:type="dcterms:W3CDTF">2024-10-18T10:07:00Z</dcterms:modified>
</cp:coreProperties>
</file>