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0A1894" w:rsidRPr="00961F63" w:rsidRDefault="0097507F">
      <w:pPr>
        <w:ind w:left="0" w:hanging="3"/>
        <w:jc w:val="center"/>
      </w:pPr>
      <w:proofErr w:type="spellStart"/>
      <w:r w:rsidRPr="00961F63">
        <w:t>Hội</w:t>
      </w:r>
      <w:proofErr w:type="spellEnd"/>
      <w:r w:rsidRPr="00961F63">
        <w:t xml:space="preserve"> </w:t>
      </w:r>
      <w:proofErr w:type="spellStart"/>
      <w:r w:rsidRPr="00961F63">
        <w:t>liên</w:t>
      </w:r>
      <w:proofErr w:type="spellEnd"/>
      <w:r w:rsidRPr="00961F63">
        <w:t xml:space="preserve"> </w:t>
      </w:r>
      <w:proofErr w:type="spellStart"/>
      <w:r w:rsidRPr="00961F63">
        <w:t>hiệp</w:t>
      </w:r>
      <w:proofErr w:type="spellEnd"/>
      <w:r w:rsidRPr="00961F63">
        <w:t xml:space="preserve"> </w:t>
      </w:r>
      <w:proofErr w:type="spellStart"/>
      <w:r w:rsidRPr="00961F63">
        <w:t>Phụ</w:t>
      </w:r>
      <w:proofErr w:type="spellEnd"/>
      <w:r w:rsidRPr="00961F63">
        <w:t xml:space="preserve"> </w:t>
      </w:r>
      <w:proofErr w:type="spellStart"/>
      <w:r w:rsidRPr="00961F63">
        <w:t>nữ</w:t>
      </w:r>
      <w:proofErr w:type="spellEnd"/>
      <w:r w:rsidRPr="00961F63">
        <w:t xml:space="preserve"> </w:t>
      </w:r>
      <w:proofErr w:type="spellStart"/>
      <w:r w:rsidRPr="00961F63">
        <w:t>thị</w:t>
      </w:r>
      <w:proofErr w:type="spellEnd"/>
      <w:r w:rsidRPr="00961F63">
        <w:t xml:space="preserve"> </w:t>
      </w:r>
      <w:proofErr w:type="spellStart"/>
      <w:r w:rsidRPr="00961F63">
        <w:t>trấn</w:t>
      </w:r>
      <w:proofErr w:type="spellEnd"/>
      <w:r w:rsidRPr="00961F63">
        <w:t xml:space="preserve"> </w:t>
      </w:r>
      <w:proofErr w:type="spellStart"/>
      <w:r w:rsidRPr="00961F63">
        <w:t>Chợ</w:t>
      </w:r>
      <w:proofErr w:type="spellEnd"/>
      <w:r w:rsidRPr="00961F63">
        <w:t xml:space="preserve"> </w:t>
      </w:r>
      <w:proofErr w:type="spellStart"/>
      <w:r w:rsidRPr="00961F63">
        <w:t>Vàm</w:t>
      </w:r>
      <w:proofErr w:type="spellEnd"/>
      <w:r w:rsidRPr="00961F63">
        <w:t xml:space="preserve"> </w:t>
      </w:r>
      <w:proofErr w:type="spellStart"/>
      <w:r w:rsidRPr="00961F63">
        <w:t>trao</w:t>
      </w:r>
      <w:proofErr w:type="spellEnd"/>
      <w:r w:rsidRPr="00961F63">
        <w:t xml:space="preserve"> </w:t>
      </w:r>
      <w:proofErr w:type="spellStart"/>
      <w:r w:rsidRPr="00961F63">
        <w:t>mái</w:t>
      </w:r>
      <w:proofErr w:type="spellEnd"/>
      <w:r w:rsidRPr="00961F63">
        <w:t xml:space="preserve"> </w:t>
      </w:r>
      <w:proofErr w:type="spellStart"/>
      <w:r w:rsidRPr="00961F63">
        <w:t>ấm</w:t>
      </w:r>
      <w:proofErr w:type="spellEnd"/>
      <w:r w:rsidRPr="00961F63">
        <w:t xml:space="preserve"> </w:t>
      </w:r>
      <w:proofErr w:type="spellStart"/>
      <w:r w:rsidRPr="00961F63">
        <w:t>tình</w:t>
      </w:r>
      <w:proofErr w:type="spellEnd"/>
      <w:r w:rsidRPr="00961F63">
        <w:t xml:space="preserve"> </w:t>
      </w:r>
      <w:proofErr w:type="spellStart"/>
      <w:r w:rsidRPr="00961F63">
        <w:t>thương</w:t>
      </w:r>
      <w:proofErr w:type="spellEnd"/>
      <w:r w:rsidRPr="00961F63">
        <w:t xml:space="preserve"> </w:t>
      </w:r>
    </w:p>
    <w:p w14:paraId="00000002" w14:textId="77777777" w:rsidR="000A1894" w:rsidRDefault="000A1894">
      <w:pPr>
        <w:ind w:left="0" w:hanging="3"/>
        <w:jc w:val="center"/>
      </w:pPr>
    </w:p>
    <w:p w14:paraId="00000003" w14:textId="220042DA" w:rsidR="000A1894" w:rsidRDefault="0097507F">
      <w:pPr>
        <w:spacing w:after="120"/>
        <w:ind w:left="0" w:hanging="3"/>
        <w:jc w:val="both"/>
      </w:pPr>
      <w:r>
        <w:tab/>
      </w:r>
      <w:proofErr w:type="spellStart"/>
      <w:r w:rsidR="004D72C8">
        <w:t>Chiều</w:t>
      </w:r>
      <w:proofErr w:type="spellEnd"/>
      <w:r>
        <w:t xml:space="preserve"> </w:t>
      </w:r>
      <w:proofErr w:type="spellStart"/>
      <w:r w:rsidR="009D63BF">
        <w:t>ngày</w:t>
      </w:r>
      <w:proofErr w:type="spellEnd"/>
      <w:r w:rsidR="009D63BF">
        <w:t xml:space="preserve"> </w:t>
      </w:r>
      <w:r w:rsidR="00961F63">
        <w:t>27</w:t>
      </w:r>
      <w:r>
        <w:t>/</w:t>
      </w:r>
      <w:r w:rsidR="00961F63">
        <w:t>11</w:t>
      </w:r>
      <w:r>
        <w:t>/202</w:t>
      </w:r>
      <w:r w:rsidR="004D72C8">
        <w:t>4</w:t>
      </w:r>
      <w:r>
        <w:t xml:space="preserve">,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hiệp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trấn</w:t>
      </w:r>
      <w:proofErr w:type="spellEnd"/>
      <w:r>
        <w:t xml:space="preserve"> </w:t>
      </w:r>
      <w:proofErr w:type="spellStart"/>
      <w:r>
        <w:t>Chợ</w:t>
      </w:r>
      <w:proofErr w:type="spellEnd"/>
      <w:r>
        <w:t xml:space="preserve"> </w:t>
      </w:r>
      <w:proofErr w:type="spellStart"/>
      <w:r>
        <w:t>Vàm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mái</w:t>
      </w:r>
      <w:proofErr w:type="spellEnd"/>
      <w:r>
        <w:t xml:space="preserve"> </w:t>
      </w:r>
      <w:proofErr w:type="spellStart"/>
      <w:r>
        <w:t>ấm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thương</w:t>
      </w:r>
      <w:proofErr w:type="spellEnd"/>
      <w:r>
        <w:rPr>
          <w:b/>
        </w:rP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bà</w:t>
      </w:r>
      <w:proofErr w:type="spellEnd"/>
      <w:r w:rsidR="00961F63">
        <w:t xml:space="preserve"> Lâm Thị </w:t>
      </w:r>
      <w:proofErr w:type="spellStart"/>
      <w:r w:rsidR="00961F63">
        <w:t>Kiểm</w:t>
      </w:r>
      <w:proofErr w:type="spellEnd"/>
      <w:r>
        <w:t>,</w:t>
      </w:r>
      <w:r w:rsidR="004D72C8">
        <w:t xml:space="preserve"> </w:t>
      </w:r>
      <w:proofErr w:type="spellStart"/>
      <w:r w:rsidR="004D72C8">
        <w:t>sinh</w:t>
      </w:r>
      <w:proofErr w:type="spellEnd"/>
      <w:r w:rsidR="004D72C8">
        <w:t xml:space="preserve"> </w:t>
      </w:r>
      <w:proofErr w:type="spellStart"/>
      <w:r w:rsidR="004D72C8">
        <w:t>năm</w:t>
      </w:r>
      <w:proofErr w:type="spellEnd"/>
      <w:r w:rsidR="004D72C8">
        <w:t xml:space="preserve"> 19</w:t>
      </w:r>
      <w:r w:rsidR="00CD29DD">
        <w:t>5</w:t>
      </w:r>
      <w:r w:rsidR="00961F63">
        <w:t>6</w:t>
      </w:r>
      <w:r w:rsidR="00CD29DD">
        <w:t>,</w:t>
      </w:r>
      <w:r>
        <w:t xml:space="preserve"> </w:t>
      </w:r>
      <w:proofErr w:type="spellStart"/>
      <w:r>
        <w:t>ngụ</w:t>
      </w:r>
      <w:proofErr w:type="spellEnd"/>
      <w:r>
        <w:t xml:space="preserve"> </w:t>
      </w:r>
      <w:proofErr w:type="spellStart"/>
      <w:r>
        <w:t>Khóm</w:t>
      </w:r>
      <w:proofErr w:type="spellEnd"/>
      <w:r>
        <w:t xml:space="preserve"> </w:t>
      </w:r>
      <w:proofErr w:type="spellStart"/>
      <w:r>
        <w:t>Phú</w:t>
      </w:r>
      <w:proofErr w:type="spellEnd"/>
      <w:r>
        <w:t xml:space="preserve"> </w:t>
      </w:r>
      <w:proofErr w:type="spellStart"/>
      <w:r>
        <w:t>H</w:t>
      </w:r>
      <w:r w:rsidR="00961F63">
        <w:t>iệp</w:t>
      </w:r>
      <w:proofErr w:type="spellEnd"/>
      <w:r>
        <w:t xml:space="preserve">,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trấn</w:t>
      </w:r>
      <w:proofErr w:type="spellEnd"/>
      <w:r>
        <w:t xml:space="preserve"> </w:t>
      </w:r>
      <w:proofErr w:type="spellStart"/>
      <w:r>
        <w:t>Chợ</w:t>
      </w:r>
      <w:proofErr w:type="spellEnd"/>
      <w:r>
        <w:t xml:space="preserve"> </w:t>
      </w:r>
      <w:proofErr w:type="spellStart"/>
      <w:r>
        <w:t>Vàm</w:t>
      </w:r>
      <w:proofErr w:type="spellEnd"/>
      <w:r>
        <w:t xml:space="preserve">, </w:t>
      </w:r>
      <w:proofErr w:type="spellStart"/>
      <w:r>
        <w:t>bà</w:t>
      </w:r>
      <w:proofErr w:type="spellEnd"/>
      <w:r>
        <w:t xml:space="preserve"> </w:t>
      </w:r>
      <w:proofErr w:type="spellStart"/>
      <w:r w:rsidR="004D72C8">
        <w:t>là</w:t>
      </w:r>
      <w:proofErr w:type="spellEnd"/>
      <w:r w:rsidR="004D72C8">
        <w:t xml:space="preserve"> </w:t>
      </w:r>
      <w:proofErr w:type="spellStart"/>
      <w:r w:rsidR="004D72C8">
        <w:t>hội</w:t>
      </w:r>
      <w:proofErr w:type="spellEnd"/>
      <w:r w:rsidR="004D72C8">
        <w:t xml:space="preserve"> </w:t>
      </w:r>
      <w:proofErr w:type="spellStart"/>
      <w:r w:rsidR="004D72C8">
        <w:t>viên</w:t>
      </w:r>
      <w:proofErr w:type="spellEnd"/>
      <w:r w:rsidR="004D72C8">
        <w:t xml:space="preserve"> </w:t>
      </w:r>
      <w:proofErr w:type="spellStart"/>
      <w:r w:rsidR="004D72C8">
        <w:t>phụ</w:t>
      </w:r>
      <w:proofErr w:type="spellEnd"/>
      <w:r w:rsidR="004D72C8">
        <w:t xml:space="preserve"> </w:t>
      </w:r>
      <w:proofErr w:type="spellStart"/>
      <w:r w:rsidR="004D72C8">
        <w:t>nữ</w:t>
      </w:r>
      <w:proofErr w:type="spellEnd"/>
      <w:r w:rsidR="004D72C8">
        <w:t xml:space="preserve"> </w:t>
      </w:r>
      <w:proofErr w:type="spellStart"/>
      <w:r w:rsidR="004D72C8">
        <w:t>thị</w:t>
      </w:r>
      <w:proofErr w:type="spellEnd"/>
      <w:r w:rsidR="004D72C8">
        <w:t xml:space="preserve"> </w:t>
      </w:r>
      <w:proofErr w:type="spellStart"/>
      <w:r w:rsidR="004D72C8">
        <w:t>trấn</w:t>
      </w:r>
      <w:proofErr w:type="spellEnd"/>
      <w:r w:rsidR="004D72C8"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ở.</w:t>
      </w:r>
    </w:p>
    <w:p w14:paraId="00000004" w14:textId="79F79168" w:rsidR="000A1894" w:rsidRDefault="0097507F">
      <w:pPr>
        <w:spacing w:after="120"/>
        <w:ind w:left="0" w:hanging="3"/>
        <w:jc w:val="both"/>
      </w:pPr>
      <w:r>
        <w:t xml:space="preserve">Sau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, </w:t>
      </w:r>
      <w:proofErr w:type="spellStart"/>
      <w:r>
        <w:t>đến</w:t>
      </w:r>
      <w:proofErr w:type="spellEnd"/>
      <w:r>
        <w:t xml:space="preserve"> nay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hòan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,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r w:rsidR="009422FF">
        <w:t>48</w:t>
      </w:r>
      <w:r>
        <w:t>m</w:t>
      </w:r>
      <w:r>
        <w:rPr>
          <w:sz w:val="22"/>
          <w:szCs w:val="22"/>
          <w:vertAlign w:val="superscript"/>
        </w:rPr>
        <w:t>2</w:t>
      </w:r>
      <w:r>
        <w:t xml:space="preserve">,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: </w:t>
      </w:r>
      <w:proofErr w:type="spellStart"/>
      <w:r>
        <w:t>mái</w:t>
      </w:r>
      <w:proofErr w:type="spellEnd"/>
      <w:r>
        <w:t xml:space="preserve"> </w:t>
      </w:r>
      <w:proofErr w:type="spellStart"/>
      <w:r>
        <w:t>tol</w:t>
      </w:r>
      <w:proofErr w:type="spellEnd"/>
      <w:r>
        <w:t xml:space="preserve">, </w:t>
      </w:r>
      <w:proofErr w:type="spellStart"/>
      <w:r>
        <w:t>vách</w:t>
      </w:r>
      <w:proofErr w:type="spellEnd"/>
      <w:r>
        <w:t xml:space="preserve"> </w:t>
      </w:r>
      <w:proofErr w:type="spellStart"/>
      <w:r w:rsidR="004D72C8">
        <w:t>tường</w:t>
      </w:r>
      <w:proofErr w:type="spellEnd"/>
      <w:r>
        <w:t xml:space="preserve">, </w:t>
      </w:r>
      <w:proofErr w:type="spellStart"/>
      <w:r>
        <w:t>nền</w:t>
      </w:r>
      <w:proofErr w:type="spellEnd"/>
      <w:r>
        <w:t xml:space="preserve"> </w:t>
      </w:r>
      <w:proofErr w:type="spellStart"/>
      <w:r>
        <w:t>lót</w:t>
      </w:r>
      <w:proofErr w:type="spellEnd"/>
      <w:r>
        <w:t xml:space="preserve"> </w:t>
      </w:r>
      <w:proofErr w:type="spellStart"/>
      <w:r>
        <w:t>gạch</w:t>
      </w:r>
      <w:proofErr w:type="spellEnd"/>
      <w:r>
        <w:t xml:space="preserve"> men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 w:rsidR="004D72C8">
        <w:t>trên</w:t>
      </w:r>
      <w:proofErr w:type="spellEnd"/>
      <w:r w:rsidR="004D72C8">
        <w:t xml:space="preserve"> </w:t>
      </w:r>
      <w:r w:rsidR="00961F63">
        <w:t>84</w:t>
      </w:r>
      <w:r>
        <w:t xml:space="preserve">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hiệp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trấn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đỏ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trấn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 w:rsidR="004D72C8">
        <w:t>gần</w:t>
      </w:r>
      <w:proofErr w:type="spellEnd"/>
      <w:r w:rsidR="004D72C8">
        <w:t xml:space="preserve"> </w:t>
      </w:r>
      <w:r w:rsidR="00961F63">
        <w:t>4</w:t>
      </w:r>
      <w:r w:rsidR="004D72C8">
        <w:t>0</w:t>
      </w:r>
      <w:r>
        <w:t xml:space="preserve">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,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do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 w:rsidR="009422FF">
        <w:t xml:space="preserve">, </w:t>
      </w:r>
      <w:proofErr w:type="spellStart"/>
      <w:r w:rsidR="009422FF">
        <w:t>người</w:t>
      </w:r>
      <w:proofErr w:type="spellEnd"/>
      <w:r w:rsidR="009422FF">
        <w:t xml:space="preserve"> </w:t>
      </w:r>
      <w:proofErr w:type="spellStart"/>
      <w:r w:rsidR="009422FF">
        <w:t>thân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thêm</w:t>
      </w:r>
      <w:proofErr w:type="spellEnd"/>
      <w:r>
        <w:t>.</w:t>
      </w:r>
    </w:p>
    <w:p w14:paraId="7DC329C1" w14:textId="299239FE" w:rsidR="004D72C8" w:rsidRDefault="0097507F">
      <w:pPr>
        <w:spacing w:after="120"/>
        <w:ind w:left="0" w:hanging="3"/>
        <w:jc w:val="both"/>
        <w:rPr>
          <w:color w:val="070707"/>
          <w:highlight w:val="white"/>
        </w:rPr>
      </w:pPr>
      <w:proofErr w:type="spellStart"/>
      <w:r>
        <w:rPr>
          <w:color w:val="070707"/>
          <w:highlight w:val="white"/>
        </w:rPr>
        <w:t>Căn</w:t>
      </w:r>
      <w:proofErr w:type="spellEnd"/>
      <w:r>
        <w:rPr>
          <w:color w:val="070707"/>
          <w:highlight w:val="white"/>
        </w:rPr>
        <w:t xml:space="preserve"> </w:t>
      </w:r>
      <w:proofErr w:type="spellStart"/>
      <w:r>
        <w:rPr>
          <w:color w:val="070707"/>
          <w:highlight w:val="white"/>
        </w:rPr>
        <w:t>nhà</w:t>
      </w:r>
      <w:proofErr w:type="spellEnd"/>
      <w:r>
        <w:rPr>
          <w:color w:val="070707"/>
          <w:highlight w:val="white"/>
        </w:rPr>
        <w:t xml:space="preserve"> </w:t>
      </w:r>
      <w:proofErr w:type="spellStart"/>
      <w:r>
        <w:rPr>
          <w:color w:val="070707"/>
          <w:highlight w:val="white"/>
        </w:rPr>
        <w:t>được</w:t>
      </w:r>
      <w:proofErr w:type="spellEnd"/>
      <w:r>
        <w:rPr>
          <w:color w:val="070707"/>
          <w:highlight w:val="white"/>
        </w:rPr>
        <w:t xml:space="preserve"> </w:t>
      </w:r>
      <w:proofErr w:type="spellStart"/>
      <w:r>
        <w:rPr>
          <w:color w:val="070707"/>
          <w:highlight w:val="white"/>
        </w:rPr>
        <w:t>trao</w:t>
      </w:r>
      <w:proofErr w:type="spellEnd"/>
      <w:r>
        <w:rPr>
          <w:color w:val="070707"/>
          <w:highlight w:val="white"/>
        </w:rPr>
        <w:t xml:space="preserve"> </w:t>
      </w:r>
      <w:proofErr w:type="spellStart"/>
      <w:r>
        <w:rPr>
          <w:color w:val="070707"/>
          <w:highlight w:val="white"/>
        </w:rPr>
        <w:t>đưa</w:t>
      </w:r>
      <w:proofErr w:type="spellEnd"/>
      <w:r>
        <w:rPr>
          <w:color w:val="070707"/>
          <w:highlight w:val="white"/>
        </w:rPr>
        <w:t xml:space="preserve"> </w:t>
      </w:r>
      <w:proofErr w:type="spellStart"/>
      <w:r>
        <w:rPr>
          <w:color w:val="070707"/>
          <w:highlight w:val="white"/>
        </w:rPr>
        <w:t>vào</w:t>
      </w:r>
      <w:proofErr w:type="spellEnd"/>
      <w:r>
        <w:rPr>
          <w:color w:val="070707"/>
          <w:highlight w:val="white"/>
        </w:rPr>
        <w:t xml:space="preserve"> </w:t>
      </w:r>
      <w:proofErr w:type="spellStart"/>
      <w:r>
        <w:rPr>
          <w:color w:val="070707"/>
          <w:highlight w:val="white"/>
        </w:rPr>
        <w:t>sử</w:t>
      </w:r>
      <w:proofErr w:type="spellEnd"/>
      <w:r>
        <w:rPr>
          <w:color w:val="070707"/>
          <w:highlight w:val="white"/>
        </w:rPr>
        <w:t xml:space="preserve"> </w:t>
      </w:r>
      <w:proofErr w:type="spellStart"/>
      <w:r>
        <w:rPr>
          <w:color w:val="070707"/>
          <w:highlight w:val="white"/>
        </w:rPr>
        <w:t>dụng</w:t>
      </w:r>
      <w:proofErr w:type="spellEnd"/>
      <w:r>
        <w:rPr>
          <w:color w:val="070707"/>
          <w:highlight w:val="white"/>
        </w:rPr>
        <w:t xml:space="preserve"> </w:t>
      </w:r>
      <w:proofErr w:type="spellStart"/>
      <w:r>
        <w:rPr>
          <w:color w:val="070707"/>
          <w:highlight w:val="white"/>
        </w:rPr>
        <w:t>giúp</w:t>
      </w:r>
      <w:proofErr w:type="spellEnd"/>
      <w:r>
        <w:rPr>
          <w:color w:val="070707"/>
          <w:highlight w:val="white"/>
        </w:rPr>
        <w:t xml:space="preserve"> </w:t>
      </w:r>
      <w:proofErr w:type="spellStart"/>
      <w:r>
        <w:rPr>
          <w:color w:val="070707"/>
          <w:highlight w:val="white"/>
        </w:rPr>
        <w:t>cho</w:t>
      </w:r>
      <w:proofErr w:type="spellEnd"/>
      <w:r>
        <w:rPr>
          <w:color w:val="070707"/>
          <w:highlight w:val="white"/>
        </w:rPr>
        <w:t xml:space="preserve"> </w:t>
      </w:r>
      <w:proofErr w:type="spellStart"/>
      <w:r>
        <w:rPr>
          <w:color w:val="070707"/>
          <w:highlight w:val="white"/>
        </w:rPr>
        <w:t>gia</w:t>
      </w:r>
      <w:proofErr w:type="spellEnd"/>
      <w:r>
        <w:rPr>
          <w:color w:val="070707"/>
          <w:highlight w:val="white"/>
        </w:rPr>
        <w:t xml:space="preserve"> </w:t>
      </w:r>
      <w:proofErr w:type="spellStart"/>
      <w:r>
        <w:rPr>
          <w:color w:val="070707"/>
          <w:highlight w:val="white"/>
        </w:rPr>
        <w:t>đình</w:t>
      </w:r>
      <w:proofErr w:type="spellEnd"/>
      <w:r>
        <w:rPr>
          <w:color w:val="070707"/>
          <w:highlight w:val="white"/>
        </w:rPr>
        <w:t xml:space="preserve"> </w:t>
      </w:r>
      <w:proofErr w:type="spellStart"/>
      <w:r>
        <w:rPr>
          <w:color w:val="070707"/>
          <w:highlight w:val="white"/>
        </w:rPr>
        <w:t>có</w:t>
      </w:r>
      <w:proofErr w:type="spellEnd"/>
      <w:r>
        <w:rPr>
          <w:color w:val="070707"/>
          <w:highlight w:val="white"/>
        </w:rPr>
        <w:t xml:space="preserve"> </w:t>
      </w:r>
      <w:proofErr w:type="spellStart"/>
      <w:r>
        <w:rPr>
          <w:color w:val="070707"/>
          <w:highlight w:val="white"/>
        </w:rPr>
        <w:t>chỗ</w:t>
      </w:r>
      <w:proofErr w:type="spellEnd"/>
      <w:r>
        <w:rPr>
          <w:color w:val="070707"/>
          <w:highlight w:val="white"/>
        </w:rPr>
        <w:t xml:space="preserve"> ở </w:t>
      </w:r>
      <w:proofErr w:type="spellStart"/>
      <w:r>
        <w:rPr>
          <w:color w:val="070707"/>
          <w:highlight w:val="white"/>
        </w:rPr>
        <w:t>ổn</w:t>
      </w:r>
      <w:proofErr w:type="spellEnd"/>
      <w:r>
        <w:rPr>
          <w:color w:val="070707"/>
          <w:highlight w:val="white"/>
        </w:rPr>
        <w:t xml:space="preserve"> </w:t>
      </w:r>
      <w:proofErr w:type="spellStart"/>
      <w:r>
        <w:rPr>
          <w:color w:val="070707"/>
          <w:highlight w:val="white"/>
        </w:rPr>
        <w:t>định</w:t>
      </w:r>
      <w:proofErr w:type="spellEnd"/>
      <w:r>
        <w:rPr>
          <w:color w:val="070707"/>
          <w:highlight w:val="white"/>
        </w:rPr>
        <w:t xml:space="preserve">, </w:t>
      </w:r>
      <w:proofErr w:type="spellStart"/>
      <w:r>
        <w:rPr>
          <w:color w:val="070707"/>
          <w:highlight w:val="white"/>
        </w:rPr>
        <w:t>vươn</w:t>
      </w:r>
      <w:proofErr w:type="spellEnd"/>
      <w:r>
        <w:rPr>
          <w:color w:val="070707"/>
          <w:highlight w:val="white"/>
        </w:rPr>
        <w:t xml:space="preserve"> </w:t>
      </w:r>
      <w:proofErr w:type="spellStart"/>
      <w:r>
        <w:rPr>
          <w:color w:val="070707"/>
          <w:highlight w:val="white"/>
        </w:rPr>
        <w:t>lên</w:t>
      </w:r>
      <w:proofErr w:type="spellEnd"/>
      <w:r>
        <w:rPr>
          <w:color w:val="070707"/>
          <w:highlight w:val="white"/>
        </w:rPr>
        <w:t xml:space="preserve"> </w:t>
      </w:r>
      <w:proofErr w:type="spellStart"/>
      <w:r>
        <w:rPr>
          <w:color w:val="070707"/>
          <w:highlight w:val="white"/>
        </w:rPr>
        <w:t>xây</w:t>
      </w:r>
      <w:proofErr w:type="spellEnd"/>
      <w:r>
        <w:rPr>
          <w:color w:val="070707"/>
          <w:highlight w:val="white"/>
        </w:rPr>
        <w:t xml:space="preserve"> </w:t>
      </w:r>
      <w:proofErr w:type="spellStart"/>
      <w:r>
        <w:rPr>
          <w:color w:val="070707"/>
          <w:highlight w:val="white"/>
        </w:rPr>
        <w:t>dựng</w:t>
      </w:r>
      <w:proofErr w:type="spellEnd"/>
      <w:r>
        <w:rPr>
          <w:color w:val="070707"/>
          <w:highlight w:val="white"/>
        </w:rPr>
        <w:t xml:space="preserve"> </w:t>
      </w:r>
      <w:proofErr w:type="spellStart"/>
      <w:r>
        <w:rPr>
          <w:color w:val="070707"/>
          <w:highlight w:val="white"/>
        </w:rPr>
        <w:t>cuộc</w:t>
      </w:r>
      <w:proofErr w:type="spellEnd"/>
      <w:r>
        <w:rPr>
          <w:color w:val="070707"/>
          <w:highlight w:val="white"/>
        </w:rPr>
        <w:t xml:space="preserve"> </w:t>
      </w:r>
      <w:proofErr w:type="spellStart"/>
      <w:r>
        <w:rPr>
          <w:color w:val="070707"/>
          <w:highlight w:val="white"/>
        </w:rPr>
        <w:t>sống</w:t>
      </w:r>
      <w:proofErr w:type="spellEnd"/>
      <w:r>
        <w:rPr>
          <w:color w:val="070707"/>
          <w:highlight w:val="white"/>
        </w:rPr>
        <w:t xml:space="preserve"> </w:t>
      </w:r>
      <w:proofErr w:type="spellStart"/>
      <w:r>
        <w:rPr>
          <w:color w:val="070707"/>
          <w:highlight w:val="white"/>
        </w:rPr>
        <w:t>ấm</w:t>
      </w:r>
      <w:proofErr w:type="spellEnd"/>
      <w:r>
        <w:rPr>
          <w:color w:val="070707"/>
          <w:highlight w:val="white"/>
        </w:rPr>
        <w:t xml:space="preserve"> no, </w:t>
      </w:r>
      <w:proofErr w:type="spellStart"/>
      <w:r>
        <w:rPr>
          <w:color w:val="070707"/>
          <w:highlight w:val="white"/>
        </w:rPr>
        <w:t>hạnh</w:t>
      </w:r>
      <w:proofErr w:type="spellEnd"/>
      <w:r>
        <w:rPr>
          <w:color w:val="070707"/>
          <w:highlight w:val="white"/>
        </w:rPr>
        <w:t xml:space="preserve"> </w:t>
      </w:r>
      <w:proofErr w:type="spellStart"/>
      <w:r>
        <w:rPr>
          <w:color w:val="070707"/>
          <w:highlight w:val="white"/>
        </w:rPr>
        <w:t>phúc</w:t>
      </w:r>
      <w:proofErr w:type="spellEnd"/>
      <w:r>
        <w:rPr>
          <w:color w:val="070707"/>
          <w:highlight w:val="white"/>
        </w:rPr>
        <w:t>.</w:t>
      </w:r>
    </w:p>
    <w:p w14:paraId="00000005" w14:textId="215E66DB" w:rsidR="000A1894" w:rsidRDefault="004D72C8">
      <w:pPr>
        <w:spacing w:after="120"/>
        <w:ind w:left="0" w:hanging="3"/>
        <w:jc w:val="both"/>
        <w:rPr>
          <w:color w:val="070707"/>
          <w:highlight w:val="white"/>
        </w:rPr>
      </w:pPr>
      <w:proofErr w:type="spellStart"/>
      <w:r>
        <w:rPr>
          <w:color w:val="070707"/>
          <w:highlight w:val="white"/>
        </w:rPr>
        <w:t>Dịp</w:t>
      </w:r>
      <w:proofErr w:type="spellEnd"/>
      <w:r>
        <w:rPr>
          <w:color w:val="070707"/>
          <w:highlight w:val="white"/>
        </w:rPr>
        <w:t xml:space="preserve"> </w:t>
      </w:r>
      <w:proofErr w:type="spellStart"/>
      <w:r>
        <w:rPr>
          <w:color w:val="070707"/>
          <w:highlight w:val="white"/>
        </w:rPr>
        <w:t>này</w:t>
      </w:r>
      <w:proofErr w:type="spellEnd"/>
      <w:r>
        <w:rPr>
          <w:color w:val="070707"/>
          <w:highlight w:val="white"/>
        </w:rPr>
        <w:t xml:space="preserve">, </w:t>
      </w:r>
      <w:proofErr w:type="spellStart"/>
      <w:r>
        <w:rPr>
          <w:color w:val="070707"/>
          <w:highlight w:val="white"/>
        </w:rPr>
        <w:t>Hội</w:t>
      </w:r>
      <w:proofErr w:type="spellEnd"/>
      <w:r>
        <w:rPr>
          <w:color w:val="070707"/>
          <w:highlight w:val="white"/>
        </w:rPr>
        <w:t xml:space="preserve"> </w:t>
      </w:r>
      <w:proofErr w:type="spellStart"/>
      <w:r>
        <w:rPr>
          <w:color w:val="070707"/>
          <w:highlight w:val="white"/>
        </w:rPr>
        <w:t>liên</w:t>
      </w:r>
      <w:proofErr w:type="spellEnd"/>
      <w:r>
        <w:rPr>
          <w:color w:val="070707"/>
          <w:highlight w:val="white"/>
        </w:rPr>
        <w:t xml:space="preserve"> </w:t>
      </w:r>
      <w:proofErr w:type="spellStart"/>
      <w:r>
        <w:rPr>
          <w:color w:val="070707"/>
          <w:highlight w:val="white"/>
        </w:rPr>
        <w:t>hiệp</w:t>
      </w:r>
      <w:proofErr w:type="spellEnd"/>
      <w:r>
        <w:rPr>
          <w:color w:val="070707"/>
          <w:highlight w:val="white"/>
        </w:rPr>
        <w:t xml:space="preserve"> </w:t>
      </w:r>
      <w:proofErr w:type="spellStart"/>
      <w:r>
        <w:rPr>
          <w:color w:val="070707"/>
          <w:highlight w:val="white"/>
        </w:rPr>
        <w:t>Phụ</w:t>
      </w:r>
      <w:proofErr w:type="spellEnd"/>
      <w:r>
        <w:rPr>
          <w:color w:val="070707"/>
          <w:highlight w:val="white"/>
        </w:rPr>
        <w:t xml:space="preserve"> </w:t>
      </w:r>
      <w:proofErr w:type="spellStart"/>
      <w:r>
        <w:rPr>
          <w:color w:val="070707"/>
          <w:highlight w:val="white"/>
        </w:rPr>
        <w:t>nữ</w:t>
      </w:r>
      <w:proofErr w:type="spellEnd"/>
      <w:r>
        <w:rPr>
          <w:color w:val="070707"/>
          <w:highlight w:val="white"/>
        </w:rPr>
        <w:t xml:space="preserve"> </w:t>
      </w:r>
      <w:proofErr w:type="spellStart"/>
      <w:r>
        <w:rPr>
          <w:color w:val="070707"/>
          <w:highlight w:val="white"/>
        </w:rPr>
        <w:t>thị</w:t>
      </w:r>
      <w:proofErr w:type="spellEnd"/>
      <w:r>
        <w:rPr>
          <w:color w:val="070707"/>
          <w:highlight w:val="white"/>
        </w:rPr>
        <w:t xml:space="preserve"> </w:t>
      </w:r>
      <w:proofErr w:type="spellStart"/>
      <w:r>
        <w:rPr>
          <w:color w:val="070707"/>
          <w:highlight w:val="white"/>
        </w:rPr>
        <w:t>trấn</w:t>
      </w:r>
      <w:proofErr w:type="spellEnd"/>
      <w:r>
        <w:rPr>
          <w:color w:val="070707"/>
          <w:highlight w:val="white"/>
        </w:rPr>
        <w:t xml:space="preserve"> </w:t>
      </w:r>
      <w:proofErr w:type="spellStart"/>
      <w:r>
        <w:rPr>
          <w:color w:val="070707"/>
          <w:highlight w:val="white"/>
        </w:rPr>
        <w:t>Chợ</w:t>
      </w:r>
      <w:proofErr w:type="spellEnd"/>
      <w:r>
        <w:rPr>
          <w:color w:val="070707"/>
          <w:highlight w:val="white"/>
        </w:rPr>
        <w:t xml:space="preserve"> </w:t>
      </w:r>
      <w:proofErr w:type="spellStart"/>
      <w:r>
        <w:rPr>
          <w:color w:val="070707"/>
          <w:highlight w:val="white"/>
        </w:rPr>
        <w:t>Vàm</w:t>
      </w:r>
      <w:proofErr w:type="spellEnd"/>
      <w:r>
        <w:rPr>
          <w:color w:val="070707"/>
          <w:highlight w:val="white"/>
        </w:rPr>
        <w:t xml:space="preserve"> </w:t>
      </w:r>
      <w:proofErr w:type="spellStart"/>
      <w:r>
        <w:rPr>
          <w:color w:val="070707"/>
          <w:highlight w:val="white"/>
        </w:rPr>
        <w:t>trao</w:t>
      </w:r>
      <w:proofErr w:type="spellEnd"/>
      <w:r>
        <w:rPr>
          <w:color w:val="070707"/>
          <w:highlight w:val="white"/>
        </w:rPr>
        <w:t xml:space="preserve"> </w:t>
      </w:r>
      <w:proofErr w:type="spellStart"/>
      <w:r>
        <w:rPr>
          <w:color w:val="070707"/>
          <w:highlight w:val="white"/>
        </w:rPr>
        <w:t>tặng</w:t>
      </w:r>
      <w:proofErr w:type="spellEnd"/>
      <w:r>
        <w:rPr>
          <w:color w:val="070707"/>
          <w:highlight w:val="white"/>
        </w:rPr>
        <w:t xml:space="preserve"> 1 </w:t>
      </w:r>
      <w:proofErr w:type="spellStart"/>
      <w:r>
        <w:rPr>
          <w:color w:val="070707"/>
          <w:highlight w:val="white"/>
        </w:rPr>
        <w:t>phần</w:t>
      </w:r>
      <w:proofErr w:type="spellEnd"/>
      <w:r>
        <w:rPr>
          <w:color w:val="070707"/>
          <w:highlight w:val="white"/>
        </w:rPr>
        <w:t xml:space="preserve"> qua </w:t>
      </w:r>
      <w:proofErr w:type="spellStart"/>
      <w:r>
        <w:rPr>
          <w:color w:val="070707"/>
          <w:highlight w:val="white"/>
        </w:rPr>
        <w:t>cho</w:t>
      </w:r>
      <w:proofErr w:type="spellEnd"/>
      <w:r>
        <w:rPr>
          <w:color w:val="070707"/>
          <w:highlight w:val="white"/>
        </w:rPr>
        <w:t xml:space="preserve"> </w:t>
      </w:r>
      <w:proofErr w:type="spellStart"/>
      <w:r>
        <w:rPr>
          <w:color w:val="070707"/>
          <w:highlight w:val="white"/>
        </w:rPr>
        <w:t>gia</w:t>
      </w:r>
      <w:proofErr w:type="spellEnd"/>
      <w:r>
        <w:rPr>
          <w:color w:val="070707"/>
          <w:highlight w:val="white"/>
        </w:rPr>
        <w:t xml:space="preserve"> </w:t>
      </w:r>
      <w:proofErr w:type="spellStart"/>
      <w:r>
        <w:rPr>
          <w:color w:val="070707"/>
          <w:highlight w:val="white"/>
        </w:rPr>
        <w:t>đình</w:t>
      </w:r>
      <w:proofErr w:type="spellEnd"/>
      <w:r>
        <w:rPr>
          <w:color w:val="070707"/>
          <w:highlight w:val="white"/>
        </w:rPr>
        <w:t xml:space="preserve">, </w:t>
      </w:r>
      <w:proofErr w:type="spellStart"/>
      <w:r>
        <w:rPr>
          <w:color w:val="070707"/>
          <w:highlight w:val="white"/>
        </w:rPr>
        <w:t>trị</w:t>
      </w:r>
      <w:proofErr w:type="spellEnd"/>
      <w:r>
        <w:rPr>
          <w:color w:val="070707"/>
          <w:highlight w:val="white"/>
        </w:rPr>
        <w:t xml:space="preserve"> </w:t>
      </w:r>
      <w:proofErr w:type="spellStart"/>
      <w:r>
        <w:rPr>
          <w:color w:val="070707"/>
          <w:highlight w:val="white"/>
        </w:rPr>
        <w:t>giá</w:t>
      </w:r>
      <w:proofErr w:type="spellEnd"/>
      <w:r>
        <w:rPr>
          <w:color w:val="070707"/>
          <w:highlight w:val="white"/>
        </w:rPr>
        <w:t xml:space="preserve"> </w:t>
      </w:r>
      <w:proofErr w:type="spellStart"/>
      <w:r>
        <w:rPr>
          <w:color w:val="070707"/>
          <w:highlight w:val="white"/>
        </w:rPr>
        <w:t>phần</w:t>
      </w:r>
      <w:proofErr w:type="spellEnd"/>
      <w:r>
        <w:rPr>
          <w:color w:val="070707"/>
          <w:highlight w:val="white"/>
        </w:rPr>
        <w:t xml:space="preserve"> </w:t>
      </w:r>
      <w:proofErr w:type="spellStart"/>
      <w:r>
        <w:rPr>
          <w:color w:val="070707"/>
          <w:highlight w:val="white"/>
        </w:rPr>
        <w:t>quà</w:t>
      </w:r>
      <w:proofErr w:type="spellEnd"/>
      <w:r>
        <w:rPr>
          <w:color w:val="070707"/>
          <w:highlight w:val="white"/>
        </w:rPr>
        <w:t xml:space="preserve"> </w:t>
      </w:r>
      <w:proofErr w:type="spellStart"/>
      <w:r>
        <w:rPr>
          <w:color w:val="070707"/>
          <w:highlight w:val="white"/>
        </w:rPr>
        <w:t>là</w:t>
      </w:r>
      <w:proofErr w:type="spellEnd"/>
      <w:r>
        <w:rPr>
          <w:color w:val="070707"/>
          <w:highlight w:val="white"/>
        </w:rPr>
        <w:t xml:space="preserve"> </w:t>
      </w:r>
      <w:proofErr w:type="spellStart"/>
      <w:r w:rsidR="00961F63">
        <w:rPr>
          <w:color w:val="070707"/>
          <w:highlight w:val="white"/>
        </w:rPr>
        <w:t>gần</w:t>
      </w:r>
      <w:proofErr w:type="spellEnd"/>
      <w:r w:rsidR="00961F63">
        <w:rPr>
          <w:color w:val="070707"/>
          <w:highlight w:val="white"/>
        </w:rPr>
        <w:t xml:space="preserve"> 700 </w:t>
      </w:r>
      <w:proofErr w:type="spellStart"/>
      <w:r w:rsidR="00961F63">
        <w:rPr>
          <w:color w:val="070707"/>
          <w:highlight w:val="white"/>
        </w:rPr>
        <w:t>ngàn</w:t>
      </w:r>
      <w:proofErr w:type="spellEnd"/>
      <w:r>
        <w:rPr>
          <w:color w:val="070707"/>
          <w:highlight w:val="white"/>
        </w:rPr>
        <w:t xml:space="preserve"> </w:t>
      </w:r>
      <w:proofErr w:type="spellStart"/>
      <w:r>
        <w:rPr>
          <w:color w:val="070707"/>
          <w:highlight w:val="white"/>
        </w:rPr>
        <w:t>đồng</w:t>
      </w:r>
      <w:proofErr w:type="spellEnd"/>
      <w:r>
        <w:rPr>
          <w:color w:val="070707"/>
          <w:highlight w:val="white"/>
        </w:rPr>
        <w:t>.</w:t>
      </w:r>
      <w:r w:rsidR="0097507F">
        <w:rPr>
          <w:color w:val="070707"/>
          <w:highlight w:val="white"/>
        </w:rPr>
        <w:t>/.</w:t>
      </w:r>
    </w:p>
    <w:p w14:paraId="00000006" w14:textId="77777777" w:rsidR="000A1894" w:rsidRDefault="0097507F">
      <w:pPr>
        <w:ind w:left="0" w:hanging="3"/>
        <w:jc w:val="right"/>
      </w:pPr>
      <w:r>
        <w:rPr>
          <w:b/>
        </w:rPr>
        <w:t xml:space="preserve"> Thanh </w:t>
      </w:r>
      <w:proofErr w:type="spellStart"/>
      <w:r>
        <w:rPr>
          <w:b/>
        </w:rPr>
        <w:t>Thủy</w:t>
      </w:r>
      <w:proofErr w:type="spellEnd"/>
    </w:p>
    <w:sectPr w:rsidR="000A1894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894"/>
    <w:rsid w:val="000A1894"/>
    <w:rsid w:val="004D72C8"/>
    <w:rsid w:val="005A76B0"/>
    <w:rsid w:val="008D459B"/>
    <w:rsid w:val="009422FF"/>
    <w:rsid w:val="00961F63"/>
    <w:rsid w:val="0097507F"/>
    <w:rsid w:val="009D63BF"/>
    <w:rsid w:val="00BF7BB0"/>
    <w:rsid w:val="00CD29DD"/>
    <w:rsid w:val="00F4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6DF6DA"/>
  <w15:docId w15:val="{5080B8BB-9239-4B23-AF29-E79C6FCC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8"/>
        <w:szCs w:val="28"/>
        <w:lang w:val="en-US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u1">
    <w:name w:val="heading 1"/>
    <w:basedOn w:val="Binhthng"/>
    <w:next w:val="Binhthng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u2">
    <w:name w:val="heading 2"/>
    <w:basedOn w:val="Binhthng"/>
    <w:next w:val="Binhthng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u3">
    <w:name w:val="heading 3"/>
    <w:basedOn w:val="Binhthng"/>
    <w:next w:val="Binhthng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u4">
    <w:name w:val="heading 4"/>
    <w:basedOn w:val="Binhthng"/>
    <w:next w:val="Binhthng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u5">
    <w:name w:val="heading 5"/>
    <w:basedOn w:val="Binhthng"/>
    <w:next w:val="Binhthng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u">
    <w:name w:val="Title"/>
    <w:basedOn w:val="Binhthng"/>
    <w:next w:val="Binhthng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next w:val="TableNorma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TYe0gNWmnZmZ1trNi+C0QdKOSQ==">AMUW2mWPcFMipl8mw98ffopMqi5DtczVHigfEEAfNUioFuKl9imqy7UyJ/gH43UkGiwfUh+0Z5dBuQkUZxMnj6zRftm3mHCni3xFvfY3o0OZz3XRKREekcY=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Vinaghost.Com</dc:creator>
  <cp:lastModifiedBy>Nguyen Thanh Thuy</cp:lastModifiedBy>
  <cp:revision>2</cp:revision>
  <dcterms:created xsi:type="dcterms:W3CDTF">2024-11-28T03:47:00Z</dcterms:created>
  <dcterms:modified xsi:type="dcterms:W3CDTF">2024-11-28T03:47:00Z</dcterms:modified>
</cp:coreProperties>
</file>